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77063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063">
        <w:rPr>
          <w:rFonts w:ascii="Times New Roman" w:hAnsi="Times New Roman" w:cs="Times New Roman"/>
          <w:sz w:val="24"/>
          <w:szCs w:val="24"/>
        </w:rPr>
        <w:t xml:space="preserve">Философия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</w:rPr>
        <w:t xml:space="preserve">Педагогика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277063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  <w:r w:rsidRPr="00277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DA6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E4DA6">
        <w:rPr>
          <w:rFonts w:ascii="Times New Roman" w:hAnsi="Times New Roman" w:cs="Times New Roman"/>
          <w:sz w:val="28"/>
          <w:szCs w:val="28"/>
          <w:lang w:val="kk-KZ"/>
        </w:rPr>
        <w:t>5B011200-Химия» , «5B011300-Биология» , «5B011600 -География»</w:t>
      </w:r>
      <w:r>
        <w:rPr>
          <w:lang w:val="kk-KZ"/>
        </w:rPr>
        <w:t xml:space="preserve"> 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маманд</w:t>
      </w:r>
      <w:r>
        <w:rPr>
          <w:rFonts w:ascii="Times New Roman" w:hAnsi="Times New Roman" w:cs="Times New Roman"/>
          <w:sz w:val="24"/>
          <w:szCs w:val="24"/>
          <w:lang w:val="kk-KZ"/>
        </w:rPr>
        <w:t>ықтары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беру бағдарламасы</w:t>
      </w:r>
    </w:p>
    <w:p w:rsidR="005675D3" w:rsidRPr="00277063" w:rsidRDefault="005675D3" w:rsidP="00567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Силлабус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706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77063">
        <w:rPr>
          <w:rFonts w:ascii="Times New Roman" w:hAnsi="Times New Roman" w:cs="Times New Roman"/>
          <w:bCs/>
          <w:sz w:val="24"/>
          <w:szCs w:val="24"/>
          <w:lang w:val="kk-KZ"/>
        </w:rPr>
        <w:t>Ped1201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– Педагогика»   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семестр,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27706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5675D3" w:rsidRPr="0027706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402"/>
        <w:gridCol w:w="543"/>
        <w:gridCol w:w="945"/>
        <w:gridCol w:w="425"/>
        <w:gridCol w:w="975"/>
        <w:gridCol w:w="1400"/>
      </w:tblGrid>
      <w:tr w:rsidR="005675D3" w:rsidRPr="00277063" w:rsidTr="001B24FA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5675D3" w:rsidRPr="00277063" w:rsidTr="001B24FA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675D3" w:rsidRPr="00277063" w:rsidTr="001B24FA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3E4DA6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87077447159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Семинарист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Мейрамкул Дауренбековна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miraulan70@gmail.com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277063" w:rsidTr="00AA555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7D28DB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87470146084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5D3" w:rsidRPr="00277063" w:rsidRDefault="005675D3" w:rsidP="00567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57"/>
      </w:tblGrid>
      <w:tr w:rsidR="005675D3" w:rsidRPr="002E2B0C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өмірлік іс-әрекетінің педагогикалық аспектілеріне студенттердің зейінін аудару, педагогикалық үдерісті тұлғаның өзінің тиімді дами алуын мүмкін ететіндей ұйымдастыруда педагогикалық білімдер мен біліктердің жүйесімен қаруландыру.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когнитивті: қабілетті болу: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 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жіктеу алу, сипаттау, түсініктерін көрсете білу;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функционалдық: </w:t>
            </w: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әдіснамалық және психологиялық негіздерін, оқытудың түрлері мен қозғаушы күштерін көрсету,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қазіргі кезеңдегі оқытудың әдістері мен құралдарымен жұмыс істеу, шешу,қоддану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жүйелі: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 үдерісінің сапасын педагогикалық бақылауды жоспарлау,  салыстыру, түсіндіру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-оқытудың педагогикалық технологияларына презентация жасау,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көзқарасаын қорғау.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топтық жұмыстарды  жасағанда өзара әрекеттестікке және ынтымақтастыққа;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сабақтың жоспарын дайындағанда қолданылатын оқытудың әдіс-тәсілдерін, ұстанымдарын, формаларының маңыздылығын дәлелдеу;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сынды қабылдау және сынау;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топта жұмыс істеу;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 қабілетті болу: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педагогика пәнінен алған білімдерін, біліктілігін кәсіби  даму бағыттарында анықтай алуы.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тері 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VPP1214</w:t>
            </w:r>
            <w:r w:rsidRPr="002770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Педагогикалық мамандыққа кіріспе»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Постреквизиты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Ped5203</w:t>
            </w:r>
            <w:r w:rsidRPr="002770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«Педагогика» 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Style w:val="shorttext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Мемлекеттік Жалпыға міндетті білім беру стандарты. Астана, 2012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Қоянбаев Ж.Б., Қоянбаев Р.М. Педагогика. Алматы, 2004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3.Ахметова Г.К., Исаева З.А., Әлқожаева Н.С.Педагогика: Оқулық.-Алматы: Қазақ университеті, 2006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4.Әлқожаева Н.С. Педагогика (оқу құралы)-Алматы, 2016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Касымова Р.С., Шағырбаева М.Д. Педагогика курсы бойынша тапсырмалар жинағы.</w:t>
            </w:r>
            <w:r w:rsidRPr="00277063">
              <w:rPr>
                <w:rFonts w:ascii="Times New Roman" w:hAnsi="Times New Roman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құрал.Алматы: ҚУ.,2016ж, 192 б.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Қазақстан Республикасы жаңа формация педагогының үздіксіз педагогикалық білім беру тұжырымдамасы. Алматы,  2011.</w:t>
            </w:r>
          </w:p>
        </w:tc>
      </w:tr>
      <w:tr w:rsidR="005675D3" w:rsidRPr="002E2B0C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675D3" w:rsidRPr="00277063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Суммативті бағалау: дәрісханадағы белсенді жұмысы мен қатысуын бағалау; орындаған тапсырмаларын бағалау, СӨЖ, СӨОЖ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бағалауды есептеу формуласы. </w:t>
            </w:r>
          </w:p>
        </w:tc>
      </w:tr>
      <w:tr w:rsidR="005675D3" w:rsidRPr="002E2B0C" w:rsidTr="00AA555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5675D3" w:rsidRDefault="005675D3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41DA" w:rsidRPr="00277063" w:rsidRDefault="00F141DA" w:rsidP="00567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5D3" w:rsidRPr="00235D15" w:rsidRDefault="005675D3" w:rsidP="005675D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5D1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 курсы мазмұнын жүзеге асыру күнтізбесі (кесте):</w:t>
      </w:r>
    </w:p>
    <w:tbl>
      <w:tblPr>
        <w:tblW w:w="51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887"/>
        <w:gridCol w:w="807"/>
        <w:gridCol w:w="1659"/>
      </w:tblGrid>
      <w:tr w:rsidR="005675D3" w:rsidRPr="00277063" w:rsidTr="00D7161E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Максималды балл </w:t>
            </w:r>
          </w:p>
        </w:tc>
      </w:tr>
      <w:tr w:rsidR="005675D3" w:rsidRPr="00277063" w:rsidTr="00D7161E">
        <w:trPr>
          <w:trHeight w:val="344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Pr="0027706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Педагогика ғылым ретінде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Pr="00277063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Педагогика пәні мен міндеттері. Құрылымы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57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Педагогикалық зерттеулер әдіснамасы мен әдістері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7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практикалық сабақ. </w:t>
            </w:r>
            <w:r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</w:t>
            </w:r>
            <w:r w:rsid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42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096DD2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161E" w:rsidRPr="0027706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>Педагогиканың аксиологиялық негіздері</w:t>
            </w:r>
            <w:r w:rsid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eastAsia="ko-KR"/>
              </w:rPr>
              <w:t xml:space="preserve">. </w:t>
            </w:r>
            <w:r w:rsidR="00096DD2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тәрбие мақсаты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675D3" w:rsidRPr="00277063" w:rsidTr="00D7161E">
        <w:trPr>
          <w:trHeight w:val="27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AA5551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семинар. 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Әлеуметтiк-педагогикалық құндылықтар,</w:t>
            </w:r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тәрбие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қоғамдық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категория</w:t>
            </w:r>
            <w:proofErr w:type="spellEnd"/>
            <w:r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675D3" w:rsidRPr="00277063" w:rsidTr="00D7161E">
        <w:trPr>
          <w:trHeight w:val="27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1.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«Педагогика ғылымының даму тарихы» атты хронологиялық кесте жасаңыз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096D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дәріс.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Оқушы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тұлғасы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тәрбиенің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объектісі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</w:t>
            </w:r>
            <w:proofErr w:type="spellEnd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96DD2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субъектісі</w:t>
            </w:r>
            <w:proofErr w:type="spellEnd"/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096DD2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семинар. </w:t>
            </w:r>
            <w:r w:rsidR="00096DD2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Тәрбиедегі тұлға ұстанымы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298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06809" w:rsidRDefault="005675D3" w:rsidP="00A06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A06809" w:rsidRPr="00D716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Қазақстан Республикасындағы білім беру жүйесі</w:t>
            </w:r>
            <w:r w:rsidR="00D7161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A06809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ҚР білім беру жүйесі.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Педагогикалық іс-әрекет</w:t>
            </w:r>
            <w:r w:rsidR="00A0680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675D3" w:rsidRDefault="005675D3" w:rsidP="00A06809">
            <w:pPr>
              <w:spacing w:after="0" w:line="240" w:lineRule="auto"/>
              <w:ind w:firstLine="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2.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71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Педагог</w:t>
            </w:r>
            <w:r w:rsidRPr="00567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икалық құндылықтар және бiлiм мен тәрбиенiң жалпы адамзаттық құндылық ретiндегi мәнi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» тақырыбына </w:t>
            </w:r>
            <w:r w:rsidR="00F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еркін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шығарма жазу.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35D15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277063" w:rsidTr="00D7161E">
        <w:trPr>
          <w:trHeight w:val="246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F141DA" w:rsidRDefault="005675D3" w:rsidP="00F141DA">
            <w:pPr>
              <w:pStyle w:val="3"/>
              <w:tabs>
                <w:tab w:val="left" w:pos="3240"/>
              </w:tabs>
              <w:contextualSpacing/>
              <w:jc w:val="both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>6 дәріс</w:t>
            </w:r>
            <w:r w:rsidRPr="001B24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B24FA" w:rsidRPr="001B24FA">
              <w:rPr>
                <w:rFonts w:ascii="Times New Roman" w:hAnsi="Times New Roman"/>
                <w:color w:val="000000"/>
                <w:szCs w:val="24"/>
                <w:lang w:val="kk-KZ"/>
              </w:rPr>
              <w:t>Тәрбие теориясы</w:t>
            </w:r>
            <w:r w:rsidR="00D7161E">
              <w:rPr>
                <w:rFonts w:ascii="Times New Roman" w:hAnsi="Times New Roman"/>
                <w:color w:val="000000"/>
                <w:szCs w:val="24"/>
                <w:lang w:val="kk-KZ"/>
              </w:rPr>
              <w:t>.</w:t>
            </w:r>
            <w:r w:rsidR="00A06809" w:rsidRPr="00A835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</w:t>
            </w:r>
            <w:r w:rsidR="00A068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алық процесс жүйесіндегі тәрбие, </w:t>
            </w:r>
            <w:r w:rsidR="00A0680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әрбие </w:t>
            </w:r>
            <w:r w:rsidRPr="0027706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үдеріс</w:t>
            </w:r>
            <w:r w:rsidRPr="00277063">
              <w:rPr>
                <w:rFonts w:ascii="Times New Roman" w:hAnsi="Times New Roman"/>
                <w:sz w:val="24"/>
                <w:szCs w:val="24"/>
                <w:lang w:val="kk-KZ"/>
              </w:rPr>
              <w:t>інің мәні мен ерекшеліктері</w:t>
            </w:r>
            <w:r w:rsidR="00A0680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253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семинар.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құралдары, формалары мен әдістері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D71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3.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16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Педагогикалық үдерісте тәрбие бағыттарының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өзара байланысын схема аркылы бейнелеңіз</w:t>
            </w:r>
            <w:r w:rsidR="00D716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D7161E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="00A06809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заңдылықтары мен принциптері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06809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тәрбиесінің теориялық негіздері мен технологиясы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Тәрбие үдерісінің әлеуметтік кеңістігі</w:t>
            </w:r>
            <w:r w:rsidR="00D716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D7161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дәріс</w:t>
            </w:r>
            <w:r w:rsidRP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06809" w:rsidRPr="00D716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 процесінде тұлғаны қалыптастыру</w:t>
            </w:r>
            <w:r w:rsidR="00D71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семинар. </w:t>
            </w:r>
            <w:r w:rsidR="00A06809" w:rsidRPr="00D716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Тәрбиенің негізгі бағыттары.</w:t>
            </w:r>
            <w:r w:rsidR="00A06809" w:rsidRPr="00A8354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11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F14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4. </w:t>
            </w:r>
            <w:r w:rsidR="00AF41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F419F"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тәрбиесінің теориялық негіздері мен технологиясы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реферат жазып, қорғау.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9 дәріс. </w:t>
            </w:r>
            <w:r w:rsidR="00A06809" w:rsidRP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әдістері, құралдары  және формалары</w:t>
            </w:r>
            <w:r w:rsid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A06809"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F419F" w:rsidRDefault="005675D3" w:rsidP="00AA5551">
            <w:pPr>
              <w:pStyle w:val="a3"/>
              <w:jc w:val="both"/>
              <w:rPr>
                <w:b/>
                <w:color w:val="000000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семинар.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8120A4" w:rsidRPr="00AF41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Ұжым-тәрбие құралы</w:t>
            </w:r>
            <w:r w:rsidR="00AF419F">
              <w:rPr>
                <w:b/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D7161E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1B24FA" w:rsidRDefault="005675D3" w:rsidP="002E2B0C">
            <w:pPr>
              <w:spacing w:after="0" w:line="240" w:lineRule="auto"/>
              <w:ind w:firstLine="49"/>
              <w:contextualSpacing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1B24FA" w:rsidRPr="001B24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>ІІІ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nl-NL" w:eastAsia="ko-KR"/>
              </w:rPr>
              <w:t xml:space="preserve"> 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>бөлім. Оқыту теориясы</w:t>
            </w:r>
            <w:r w:rsidR="00D7161E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. </w:t>
            </w:r>
            <w:r w:rsidR="008120A4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/>
              </w:rPr>
              <w:t>Дидактика-оқыту теориясы</w:t>
            </w:r>
            <w:r w:rsidR="001B24FA" w:rsidRPr="00AF419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.</w:t>
            </w:r>
            <w:r w:rsidR="001B24FA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D7161E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E2B0C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семинар. </w:t>
            </w:r>
            <w:r w:rsidR="008120A4" w:rsidRPr="00AF4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заңдылықтары мен принциптері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58594E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5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5. </w:t>
            </w:r>
            <w:r w:rsidRPr="00A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 ұстанымдарына берілген анықтамалар мен сипатамаларға салыстырмалы талдау жасаңыз</w:t>
            </w:r>
            <w:r w:rsidR="00D7161E" w:rsidRPr="00AF419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675D3" w:rsidRPr="00277063" w:rsidTr="00D7161E">
        <w:trPr>
          <w:trHeight w:val="291"/>
        </w:trPr>
        <w:tc>
          <w:tcPr>
            <w:tcW w:w="3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277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277063" w:rsidTr="00D7161E">
        <w:trPr>
          <w:trHeight w:val="415"/>
        </w:trPr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1B24F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8120A4" w:rsidRPr="008120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Оқыту заңдары, заңдылыќтары және принциптері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Оқыту әдістері жіктемесі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1B24FA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</w:t>
            </w:r>
            <w:r w:rsidRPr="00277063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. </w:t>
            </w:r>
            <w:r w:rsidR="001B24FA" w:rsidRP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әдістері  мен құралдары.</w:t>
            </w:r>
            <w:r w:rsidR="001B24FA" w:rsidRPr="00AF41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Оқытуды ұ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йымдастырудың формалары</w:t>
            </w:r>
            <w:r w:rsidR="00AF419F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1B24FA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семинар. Сабақ оқытудың негізгі формасы ретінде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rPr>
          <w:trHeight w:val="382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 6. Курс бойынша алған білімдеріңізді жинақтап, тест тапсырмаларын құрастырыңыз.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F141DA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141DA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1B24FA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1B24FA">
              <w:rPr>
                <w:rFonts w:ascii="Times New Roman" w:hAnsi="Times New Roman" w:cs="Times New Roman"/>
                <w:noProof/>
                <w:sz w:val="24"/>
                <w:szCs w:val="24"/>
              </w:rPr>
              <w:t>Қазіргі педагогикалық технологиялар</w:t>
            </w:r>
            <w:r w:rsidR="001B24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rPr>
          <w:trHeight w:val="196"/>
        </w:trPr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семинар. Педагогикалық қарым-қатынас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277063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 сапасын педагогикалық бақылау.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277063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семинар.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Бақылау әдістері мен формалары</w:t>
            </w:r>
            <w:r w:rsidR="00F141D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D716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120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7161E" w:rsidRPr="00F14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бойынша қорытынды тірек- қимыл сызбасын жасау.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5675D3" w:rsidRPr="00A342A8" w:rsidTr="00D7161E"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Pr="0027706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Білім беру жүйелерін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</w:t>
            </w:r>
            <w:r w:rsidR="00AF41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семинар.</w:t>
            </w:r>
            <w:r w:rsidRPr="00277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Мектеп басқару нысаны ретінде</w:t>
            </w:r>
            <w:r w:rsidR="00AF41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277063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Аралық бақылау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5675D3" w:rsidRPr="00A342A8" w:rsidTr="00D7161E"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D3" w:rsidRPr="00277063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D3" w:rsidRPr="00A342A8" w:rsidRDefault="005675D3" w:rsidP="00AA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5675D3" w:rsidRPr="00277063" w:rsidRDefault="005675D3" w:rsidP="0056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969"/>
      </w:tblGrid>
      <w:tr w:rsidR="005675D3" w:rsidRPr="00A342A8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75D3" w:rsidRPr="00A342A8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Кабакова</w:t>
            </w:r>
            <w:r w:rsidRPr="0027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675D3" w:rsidRPr="00277063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Н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Алгожаева</w:t>
            </w:r>
          </w:p>
        </w:tc>
      </w:tr>
      <w:tr w:rsidR="005675D3" w:rsidRPr="00277063" w:rsidTr="00AA5551">
        <w:tc>
          <w:tcPr>
            <w:tcW w:w="4253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shd w:val="clear" w:color="auto" w:fill="auto"/>
          </w:tcPr>
          <w:p w:rsidR="005675D3" w:rsidRPr="00277063" w:rsidRDefault="005675D3" w:rsidP="00AA55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М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</w:t>
            </w:r>
          </w:p>
        </w:tc>
      </w:tr>
    </w:tbl>
    <w:p w:rsidR="005675D3" w:rsidRPr="00277063" w:rsidRDefault="005675D3" w:rsidP="00567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75D3" w:rsidRPr="00277063" w:rsidRDefault="005675D3" w:rsidP="0056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10C" w:rsidRDefault="00E1110C"/>
    <w:sectPr w:rsidR="00E1110C" w:rsidSect="00EB64E1">
      <w:pgSz w:w="11906" w:h="16838"/>
      <w:pgMar w:top="1134" w:right="991" w:bottom="851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8C"/>
    <w:rsid w:val="00096DD2"/>
    <w:rsid w:val="001B24FA"/>
    <w:rsid w:val="001D038C"/>
    <w:rsid w:val="002E2B0C"/>
    <w:rsid w:val="005675D3"/>
    <w:rsid w:val="008120A4"/>
    <w:rsid w:val="00A06809"/>
    <w:rsid w:val="00AF419F"/>
    <w:rsid w:val="00D7161E"/>
    <w:rsid w:val="00E1110C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966F-AFA6-4846-BD14-61A1EEE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D3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5675D3"/>
    <w:rPr>
      <w:rFonts w:ascii="Times New Roman" w:hAnsi="Times New Roman" w:cs="Times New Roman" w:hint="default"/>
    </w:rPr>
  </w:style>
  <w:style w:type="paragraph" w:customStyle="1" w:styleId="3">
    <w:name w:val="заголовок 3"/>
    <w:basedOn w:val="a"/>
    <w:next w:val="a"/>
    <w:rsid w:val="001B24FA"/>
    <w:pPr>
      <w:keepNext/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  <w:lang w:val="en-US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Оразәлі Нәбира</dc:creator>
  <cp:keywords/>
  <dc:description/>
  <cp:lastModifiedBy>Оразәлі Нәбира</cp:lastModifiedBy>
  <cp:revision>3</cp:revision>
  <dcterms:created xsi:type="dcterms:W3CDTF">2019-09-14T03:24:00Z</dcterms:created>
  <dcterms:modified xsi:type="dcterms:W3CDTF">2019-09-14T08:02:00Z</dcterms:modified>
</cp:coreProperties>
</file>